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1C14" w:rsidRPr="009E3F9C" w:rsidRDefault="006D2D6C">
      <w:pPr>
        <w:rPr>
          <w:rFonts w:ascii="Arial" w:hAnsi="Arial" w:cs="Arial"/>
          <w:b/>
          <w:sz w:val="24"/>
          <w:szCs w:val="24"/>
        </w:rPr>
      </w:pPr>
      <w:r w:rsidRPr="009E3F9C">
        <w:rPr>
          <w:rFonts w:ascii="Arial" w:hAnsi="Arial" w:cs="Arial"/>
          <w:b/>
          <w:sz w:val="24"/>
          <w:szCs w:val="24"/>
        </w:rPr>
        <w:t>Executive Committee</w:t>
      </w:r>
    </w:p>
    <w:p w:rsidR="009E3F9C" w:rsidRPr="009E3F9C" w:rsidRDefault="009E3F9C">
      <w:pPr>
        <w:rPr>
          <w:rFonts w:ascii="Arial" w:hAnsi="Arial" w:cs="Arial"/>
        </w:rPr>
      </w:pPr>
      <w:r>
        <w:rPr>
          <w:rFonts w:ascii="Arial" w:hAnsi="Arial" w:cs="Arial"/>
        </w:rPr>
        <w:t>Updated:  December 2018</w:t>
      </w:r>
      <w:r w:rsidR="00DB7054">
        <w:rPr>
          <w:rFonts w:ascii="Arial" w:hAnsi="Arial" w:cs="Arial"/>
        </w:rPr>
        <w:t>, will need additional revision if 2019 by-laws amendments are approved.</w:t>
      </w:r>
    </w:p>
    <w:tbl>
      <w:tblPr>
        <w:tblStyle w:val="TableGrid"/>
        <w:tblW w:w="0" w:type="auto"/>
        <w:tblLook w:val="04A0"/>
      </w:tblPr>
      <w:tblGrid>
        <w:gridCol w:w="4518"/>
        <w:gridCol w:w="5058"/>
      </w:tblGrid>
      <w:tr w:rsidR="008B6A6F" w:rsidRPr="001717EC" w:rsidTr="006D2D6C">
        <w:tc>
          <w:tcPr>
            <w:tcW w:w="4518" w:type="dxa"/>
          </w:tcPr>
          <w:p w:rsidR="008B6A6F" w:rsidRPr="001717EC" w:rsidRDefault="008B6A6F" w:rsidP="00337FCF">
            <w:pPr>
              <w:rPr>
                <w:rFonts w:ascii="Arial" w:hAnsi="Arial" w:cs="Arial"/>
              </w:rPr>
            </w:pPr>
            <w:r w:rsidRPr="001717EC">
              <w:rPr>
                <w:rFonts w:ascii="Arial" w:hAnsi="Arial" w:cs="Arial"/>
              </w:rPr>
              <w:t>Job or Activity</w:t>
            </w:r>
            <w:r>
              <w:rPr>
                <w:rFonts w:ascii="Arial" w:hAnsi="Arial" w:cs="Arial"/>
              </w:rPr>
              <w:t xml:space="preserve"> </w:t>
            </w:r>
            <w:r w:rsidR="006D2D6C">
              <w:rPr>
                <w:rFonts w:ascii="Arial" w:hAnsi="Arial" w:cs="Arial"/>
              </w:rPr>
              <w:t xml:space="preserve">Exec </w:t>
            </w:r>
            <w:proofErr w:type="spellStart"/>
            <w:r w:rsidR="006D2D6C">
              <w:rPr>
                <w:rFonts w:ascii="Arial" w:hAnsi="Arial" w:cs="Arial"/>
              </w:rPr>
              <w:t>Comm</w:t>
            </w:r>
            <w:proofErr w:type="spellEnd"/>
          </w:p>
        </w:tc>
        <w:tc>
          <w:tcPr>
            <w:tcW w:w="5058" w:type="dxa"/>
          </w:tcPr>
          <w:p w:rsidR="008B6A6F" w:rsidRPr="001717EC" w:rsidRDefault="008B6A6F" w:rsidP="009A4727">
            <w:pPr>
              <w:rPr>
                <w:rFonts w:ascii="Arial" w:hAnsi="Arial" w:cs="Arial"/>
              </w:rPr>
            </w:pPr>
            <w:r w:rsidRPr="001717EC">
              <w:rPr>
                <w:rFonts w:ascii="Arial" w:hAnsi="Arial" w:cs="Arial"/>
              </w:rPr>
              <w:t xml:space="preserve">Person Responsible:  </w:t>
            </w:r>
            <w:r w:rsidR="006D2D6C">
              <w:rPr>
                <w:rFonts w:ascii="Arial" w:hAnsi="Arial" w:cs="Arial"/>
              </w:rPr>
              <w:t xml:space="preserve">President, </w:t>
            </w:r>
            <w:proofErr w:type="spellStart"/>
            <w:r w:rsidR="006D2D6C">
              <w:rPr>
                <w:rFonts w:ascii="Arial" w:hAnsi="Arial" w:cs="Arial"/>
              </w:rPr>
              <w:t>VicePresident</w:t>
            </w:r>
            <w:proofErr w:type="spellEnd"/>
            <w:r w:rsidR="006D2D6C">
              <w:rPr>
                <w:rFonts w:ascii="Arial" w:hAnsi="Arial" w:cs="Arial"/>
              </w:rPr>
              <w:t xml:space="preserve">, &amp; </w:t>
            </w:r>
            <w:proofErr w:type="spellStart"/>
            <w:r w:rsidR="009A4727">
              <w:rPr>
                <w:rFonts w:ascii="Arial" w:hAnsi="Arial" w:cs="Arial"/>
              </w:rPr>
              <w:t>Tani</w:t>
            </w:r>
            <w:proofErr w:type="spellEnd"/>
            <w:r w:rsidR="009A4727">
              <w:rPr>
                <w:rFonts w:ascii="Arial" w:hAnsi="Arial" w:cs="Arial"/>
              </w:rPr>
              <w:t xml:space="preserve"> Bates</w:t>
            </w:r>
            <w:r w:rsidR="007B2FDF">
              <w:rPr>
                <w:rFonts w:ascii="Arial" w:hAnsi="Arial" w:cs="Arial"/>
              </w:rPr>
              <w:t>, executive@pner.net</w:t>
            </w:r>
          </w:p>
        </w:tc>
      </w:tr>
      <w:tr w:rsidR="008B6A6F" w:rsidRPr="001717EC" w:rsidTr="006D2D6C">
        <w:tc>
          <w:tcPr>
            <w:tcW w:w="4518" w:type="dxa"/>
          </w:tcPr>
          <w:p w:rsidR="008B6A6F" w:rsidRPr="001717EC" w:rsidRDefault="008B6A6F" w:rsidP="00337FCF">
            <w:pPr>
              <w:rPr>
                <w:rFonts w:ascii="Arial" w:hAnsi="Arial" w:cs="Arial"/>
              </w:rPr>
            </w:pPr>
            <w:r w:rsidRPr="001717EC">
              <w:rPr>
                <w:rFonts w:ascii="Arial" w:hAnsi="Arial" w:cs="Arial"/>
              </w:rPr>
              <w:t xml:space="preserve">Elected or Appointed?  </w:t>
            </w:r>
            <w:r w:rsidR="006D2D6C">
              <w:rPr>
                <w:rFonts w:ascii="Arial" w:hAnsi="Arial" w:cs="Arial"/>
              </w:rPr>
              <w:t>Elected</w:t>
            </w:r>
          </w:p>
        </w:tc>
        <w:tc>
          <w:tcPr>
            <w:tcW w:w="5058" w:type="dxa"/>
          </w:tcPr>
          <w:p w:rsidR="008B6A6F" w:rsidRPr="001717EC" w:rsidRDefault="008B6A6F" w:rsidP="00337FCF">
            <w:pPr>
              <w:rPr>
                <w:rFonts w:ascii="Arial" w:hAnsi="Arial" w:cs="Arial"/>
              </w:rPr>
            </w:pPr>
            <w:r w:rsidRPr="001717EC">
              <w:rPr>
                <w:rFonts w:ascii="Arial" w:hAnsi="Arial" w:cs="Arial"/>
              </w:rPr>
              <w:t xml:space="preserve">When?  </w:t>
            </w:r>
            <w:r w:rsidR="006D2D6C">
              <w:rPr>
                <w:rFonts w:ascii="Arial" w:hAnsi="Arial" w:cs="Arial"/>
              </w:rPr>
              <w:t>Annually at BOD meeting</w:t>
            </w:r>
          </w:p>
        </w:tc>
      </w:tr>
      <w:tr w:rsidR="008B6A6F" w:rsidRPr="001717EC" w:rsidTr="006D2D6C">
        <w:tc>
          <w:tcPr>
            <w:tcW w:w="4518" w:type="dxa"/>
          </w:tcPr>
          <w:p w:rsidR="008B6A6F" w:rsidRPr="001717EC" w:rsidRDefault="008B6A6F" w:rsidP="00337FCF">
            <w:pPr>
              <w:rPr>
                <w:rFonts w:ascii="Arial" w:hAnsi="Arial" w:cs="Arial"/>
              </w:rPr>
            </w:pPr>
            <w:r w:rsidRPr="001717EC">
              <w:rPr>
                <w:rFonts w:ascii="Arial" w:hAnsi="Arial" w:cs="Arial"/>
              </w:rPr>
              <w:t>Specific Qualifications</w:t>
            </w:r>
            <w:r>
              <w:rPr>
                <w:rFonts w:ascii="Arial" w:hAnsi="Arial" w:cs="Arial"/>
              </w:rPr>
              <w:t>?</w:t>
            </w:r>
            <w:r w:rsidR="006D2D6C">
              <w:rPr>
                <w:rFonts w:ascii="Arial" w:hAnsi="Arial" w:cs="Arial"/>
              </w:rPr>
              <w:t xml:space="preserve">  Yes</w:t>
            </w:r>
          </w:p>
        </w:tc>
        <w:tc>
          <w:tcPr>
            <w:tcW w:w="5058" w:type="dxa"/>
          </w:tcPr>
          <w:p w:rsidR="008B6A6F" w:rsidRPr="001717EC" w:rsidRDefault="008B6A6F" w:rsidP="00337FCF">
            <w:pPr>
              <w:rPr>
                <w:rFonts w:ascii="Arial" w:hAnsi="Arial" w:cs="Arial"/>
              </w:rPr>
            </w:pPr>
            <w:r w:rsidRPr="001717EC">
              <w:rPr>
                <w:rFonts w:ascii="Arial" w:hAnsi="Arial" w:cs="Arial"/>
              </w:rPr>
              <w:t>If so, what are they?</w:t>
            </w:r>
            <w:r>
              <w:rPr>
                <w:rFonts w:ascii="Arial" w:hAnsi="Arial" w:cs="Arial"/>
              </w:rPr>
              <w:t xml:space="preserve">  </w:t>
            </w:r>
            <w:r w:rsidR="006D2D6C">
              <w:rPr>
                <w:rFonts w:ascii="Arial" w:hAnsi="Arial" w:cs="Arial"/>
              </w:rPr>
              <w:t>BOD Member</w:t>
            </w:r>
          </w:p>
        </w:tc>
      </w:tr>
      <w:tr w:rsidR="008B6A6F" w:rsidRPr="001717EC" w:rsidTr="006D2D6C">
        <w:tc>
          <w:tcPr>
            <w:tcW w:w="4518" w:type="dxa"/>
          </w:tcPr>
          <w:p w:rsidR="008B6A6F" w:rsidRPr="001717EC" w:rsidRDefault="008B6A6F" w:rsidP="00337FCF">
            <w:pPr>
              <w:rPr>
                <w:rFonts w:ascii="Arial" w:hAnsi="Arial" w:cs="Arial"/>
              </w:rPr>
            </w:pPr>
            <w:r w:rsidRPr="001717EC">
              <w:rPr>
                <w:rFonts w:ascii="Arial" w:hAnsi="Arial" w:cs="Arial"/>
              </w:rPr>
              <w:t>If this is a committee, list other members</w:t>
            </w:r>
          </w:p>
        </w:tc>
        <w:tc>
          <w:tcPr>
            <w:tcW w:w="5058" w:type="dxa"/>
          </w:tcPr>
          <w:p w:rsidR="008B6A6F" w:rsidRPr="001717EC" w:rsidRDefault="006D2D6C" w:rsidP="00337FCF">
            <w:pPr>
              <w:rPr>
                <w:rFonts w:ascii="Arial" w:hAnsi="Arial" w:cs="Arial"/>
              </w:rPr>
            </w:pPr>
            <w:r>
              <w:rPr>
                <w:rFonts w:ascii="Arial" w:hAnsi="Arial" w:cs="Arial"/>
              </w:rPr>
              <w:t>See above</w:t>
            </w:r>
          </w:p>
        </w:tc>
      </w:tr>
      <w:tr w:rsidR="008B6A6F" w:rsidRPr="001717EC" w:rsidTr="006D2D6C">
        <w:tc>
          <w:tcPr>
            <w:tcW w:w="4518" w:type="dxa"/>
          </w:tcPr>
          <w:p w:rsidR="008B6A6F" w:rsidRPr="001717EC" w:rsidRDefault="008B6A6F" w:rsidP="00337FCF">
            <w:pPr>
              <w:rPr>
                <w:rFonts w:ascii="Arial" w:hAnsi="Arial" w:cs="Arial"/>
              </w:rPr>
            </w:pPr>
            <w:r w:rsidRPr="001717EC">
              <w:rPr>
                <w:rFonts w:ascii="Arial" w:hAnsi="Arial" w:cs="Arial"/>
              </w:rPr>
              <w:t>Other positions interface with this one.</w:t>
            </w:r>
          </w:p>
        </w:tc>
        <w:tc>
          <w:tcPr>
            <w:tcW w:w="5058" w:type="dxa"/>
          </w:tcPr>
          <w:p w:rsidR="008B6A6F" w:rsidRPr="001717EC" w:rsidRDefault="009E3F9C" w:rsidP="009E3F9C">
            <w:pPr>
              <w:rPr>
                <w:rFonts w:ascii="Arial" w:hAnsi="Arial" w:cs="Arial"/>
              </w:rPr>
            </w:pPr>
            <w:r>
              <w:rPr>
                <w:rFonts w:ascii="Arial" w:hAnsi="Arial" w:cs="Arial"/>
              </w:rPr>
              <w:t>Treasurer, any committee with emergency needs.</w:t>
            </w:r>
          </w:p>
        </w:tc>
      </w:tr>
      <w:tr w:rsidR="008B6A6F" w:rsidRPr="001717EC" w:rsidTr="006D2D6C">
        <w:tc>
          <w:tcPr>
            <w:tcW w:w="4518" w:type="dxa"/>
          </w:tcPr>
          <w:p w:rsidR="008B6A6F" w:rsidRDefault="008B6A6F" w:rsidP="00337FCF">
            <w:pPr>
              <w:rPr>
                <w:rFonts w:ascii="Arial" w:hAnsi="Arial" w:cs="Arial"/>
              </w:rPr>
            </w:pPr>
            <w:r w:rsidRPr="001717EC">
              <w:rPr>
                <w:rFonts w:ascii="Arial" w:hAnsi="Arial" w:cs="Arial"/>
              </w:rPr>
              <w:t>By-laws Description:</w:t>
            </w:r>
          </w:p>
          <w:p w:rsidR="008B6A6F" w:rsidRPr="001717EC" w:rsidRDefault="008B6A6F" w:rsidP="00337FCF">
            <w:pPr>
              <w:rPr>
                <w:rFonts w:ascii="Arial" w:hAnsi="Arial" w:cs="Arial"/>
              </w:rPr>
            </w:pPr>
          </w:p>
        </w:tc>
        <w:tc>
          <w:tcPr>
            <w:tcW w:w="5058" w:type="dxa"/>
          </w:tcPr>
          <w:p w:rsidR="006D2D6C" w:rsidRDefault="008B6A6F" w:rsidP="006D2D6C">
            <w:pPr>
              <w:pStyle w:val="PlainText"/>
              <w:jc w:val="both"/>
              <w:rPr>
                <w:rFonts w:ascii="Arial" w:eastAsia="MS Mincho" w:hAnsi="Arial"/>
              </w:rPr>
            </w:pPr>
            <w:r>
              <w:rPr>
                <w:rFonts w:ascii="Arial" w:eastAsia="MS Mincho" w:hAnsi="Arial"/>
              </w:rPr>
              <w:t>.</w:t>
            </w:r>
            <w:r w:rsidR="006D2D6C">
              <w:rPr>
                <w:rFonts w:ascii="Arial" w:eastAsia="MS Mincho" w:hAnsi="Arial"/>
                <w:b/>
                <w:bCs/>
                <w:sz w:val="24"/>
              </w:rPr>
              <w:t xml:space="preserve"> ARTICLE V:  Committees</w:t>
            </w:r>
          </w:p>
          <w:p w:rsidR="006D2D6C" w:rsidRDefault="006D2D6C" w:rsidP="006D2D6C">
            <w:pPr>
              <w:pStyle w:val="PlainText"/>
              <w:ind w:left="187"/>
              <w:jc w:val="both"/>
              <w:rPr>
                <w:rFonts w:ascii="Arial" w:eastAsia="MS Mincho" w:hAnsi="Arial"/>
              </w:rPr>
            </w:pPr>
            <w:r>
              <w:rPr>
                <w:rFonts w:ascii="Arial" w:eastAsia="MS Mincho" w:hAnsi="Arial" w:cs="Times New Roman"/>
                <w:b/>
                <w:szCs w:val="24"/>
              </w:rPr>
              <w:t>Section I. Executive Committee</w:t>
            </w:r>
            <w:r>
              <w:rPr>
                <w:rFonts w:ascii="Arial" w:eastAsia="MS Mincho" w:hAnsi="Arial"/>
              </w:rPr>
              <w:t xml:space="preserve">. The Executive Committee shall consist of the President, the Vice-President, and a third Board member elected </w:t>
            </w:r>
            <w:r w:rsidR="009A4727">
              <w:rPr>
                <w:rFonts w:ascii="Arial" w:eastAsia="MS Mincho" w:hAnsi="Arial"/>
              </w:rPr>
              <w:t xml:space="preserve">annually </w:t>
            </w:r>
            <w:r>
              <w:rPr>
                <w:rFonts w:ascii="Arial" w:eastAsia="MS Mincho" w:hAnsi="Arial"/>
              </w:rPr>
              <w:t>by the Board of Directors</w:t>
            </w:r>
            <w:r w:rsidR="009A4727">
              <w:rPr>
                <w:rFonts w:ascii="Arial" w:eastAsia="MS Mincho" w:hAnsi="Arial"/>
              </w:rPr>
              <w:t>.</w:t>
            </w:r>
            <w:r w:rsidR="009E3F9C">
              <w:rPr>
                <w:rFonts w:ascii="Arial" w:eastAsia="MS Mincho" w:hAnsi="Arial"/>
                <w:color w:val="FF0000"/>
              </w:rPr>
              <w:t xml:space="preserve"> </w:t>
            </w:r>
            <w:r>
              <w:rPr>
                <w:rFonts w:ascii="Arial" w:eastAsia="MS Mincho" w:hAnsi="Arial"/>
              </w:rPr>
              <w:t>The Executive Committee shall be empowered to make all decisions empowered to the Board of Directors. Any decisions so made shall be subject to review at the next meeting of the full Board of Directors. Executive Committee decisions shall be made on an emergency basis only and are usually considered interim until confirmed by a meeting of the Board of Directors.  The Executive Committee shall have spending authority to a maximum of $300.  Executive Committee approval for the expenditure must be unanimous.</w:t>
            </w:r>
          </w:p>
          <w:p w:rsidR="008B6A6F" w:rsidRDefault="008B6A6F" w:rsidP="006D2D6C">
            <w:pPr>
              <w:pStyle w:val="PlainText"/>
              <w:ind w:hanging="108"/>
              <w:jc w:val="both"/>
              <w:rPr>
                <w:rFonts w:ascii="Arial" w:eastAsia="MS Mincho" w:hAnsi="Arial"/>
              </w:rPr>
            </w:pPr>
          </w:p>
          <w:p w:rsidR="008B6A6F" w:rsidRPr="006E3F22" w:rsidRDefault="008B6A6F" w:rsidP="00337FCF">
            <w:pPr>
              <w:pStyle w:val="PlainText"/>
              <w:jc w:val="both"/>
              <w:rPr>
                <w:rFonts w:ascii="Arial" w:hAnsi="Arial" w:cs="Arial"/>
              </w:rPr>
            </w:pPr>
          </w:p>
        </w:tc>
      </w:tr>
      <w:tr w:rsidR="008B6A6F" w:rsidRPr="001717EC" w:rsidTr="006D2D6C">
        <w:tc>
          <w:tcPr>
            <w:tcW w:w="4518" w:type="dxa"/>
          </w:tcPr>
          <w:p w:rsidR="008B6A6F" w:rsidRPr="001717EC" w:rsidRDefault="008B6A6F" w:rsidP="00337FCF">
            <w:pPr>
              <w:rPr>
                <w:rFonts w:ascii="Arial" w:hAnsi="Arial" w:cs="Arial"/>
              </w:rPr>
            </w:pPr>
            <w:r w:rsidRPr="001717EC">
              <w:rPr>
                <w:rFonts w:ascii="Arial" w:hAnsi="Arial" w:cs="Arial"/>
              </w:rPr>
              <w:t>Expected monthly time commitment:</w:t>
            </w:r>
          </w:p>
        </w:tc>
        <w:tc>
          <w:tcPr>
            <w:tcW w:w="5058" w:type="dxa"/>
          </w:tcPr>
          <w:p w:rsidR="008B6A6F" w:rsidRPr="001717EC" w:rsidRDefault="006D2D6C" w:rsidP="00337FCF">
            <w:pPr>
              <w:rPr>
                <w:rFonts w:ascii="Arial" w:hAnsi="Arial" w:cs="Arial"/>
              </w:rPr>
            </w:pPr>
            <w:r>
              <w:rPr>
                <w:rFonts w:ascii="Arial" w:hAnsi="Arial" w:cs="Arial"/>
              </w:rPr>
              <w:t>1-2 hours</w:t>
            </w:r>
          </w:p>
        </w:tc>
      </w:tr>
      <w:tr w:rsidR="008B6A6F" w:rsidRPr="001717EC" w:rsidTr="00337FCF">
        <w:trPr>
          <w:trHeight w:val="547"/>
        </w:trPr>
        <w:tc>
          <w:tcPr>
            <w:tcW w:w="9576" w:type="dxa"/>
            <w:gridSpan w:val="2"/>
          </w:tcPr>
          <w:p w:rsidR="008B6A6F" w:rsidRPr="001717EC" w:rsidRDefault="008B6A6F" w:rsidP="00337FCF">
            <w:pPr>
              <w:shd w:val="clear" w:color="auto" w:fill="FFFFFF"/>
              <w:rPr>
                <w:rFonts w:ascii="Arial" w:hAnsi="Arial" w:cs="Arial"/>
              </w:rPr>
            </w:pPr>
            <w:r w:rsidRPr="001717EC">
              <w:rPr>
                <w:rFonts w:ascii="Arial" w:hAnsi="Arial" w:cs="Arial"/>
              </w:rPr>
              <w:t>Basic Responsibilities:</w:t>
            </w:r>
            <w:r w:rsidR="006D2D6C">
              <w:rPr>
                <w:rFonts w:ascii="Arial" w:hAnsi="Arial" w:cs="Arial"/>
              </w:rPr>
              <w:t xml:space="preserve">  See by laws description.</w:t>
            </w:r>
          </w:p>
          <w:p w:rsidR="008B6A6F" w:rsidRPr="001717EC" w:rsidRDefault="008B6A6F" w:rsidP="00337FCF">
            <w:pPr>
              <w:shd w:val="clear" w:color="auto" w:fill="FFFFFF"/>
              <w:rPr>
                <w:rFonts w:ascii="Arial" w:hAnsi="Arial" w:cs="Arial"/>
              </w:rPr>
            </w:pPr>
          </w:p>
        </w:tc>
      </w:tr>
    </w:tbl>
    <w:p w:rsidR="008B6A6F" w:rsidRDefault="008B6A6F"/>
    <w:sectPr w:rsidR="008B6A6F" w:rsidSect="00D033C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DD6BA0"/>
    <w:multiLevelType w:val="hybridMultilevel"/>
    <w:tmpl w:val="73CCB53E"/>
    <w:lvl w:ilvl="0" w:tplc="04090017">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
    <w:nsid w:val="5DE450D6"/>
    <w:multiLevelType w:val="hybridMultilevel"/>
    <w:tmpl w:val="F4E8F732"/>
    <w:lvl w:ilvl="0" w:tplc="04090017">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nsid w:val="7EAF5DB0"/>
    <w:multiLevelType w:val="hybridMultilevel"/>
    <w:tmpl w:val="28222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20"/>
  <w:characterSpacingControl w:val="doNotCompress"/>
  <w:compat/>
  <w:rsids>
    <w:rsidRoot w:val="005E1C14"/>
    <w:rsid w:val="00043D6D"/>
    <w:rsid w:val="000D71DA"/>
    <w:rsid w:val="000F1CDE"/>
    <w:rsid w:val="001717EC"/>
    <w:rsid w:val="001C4F57"/>
    <w:rsid w:val="00295745"/>
    <w:rsid w:val="002B3C64"/>
    <w:rsid w:val="00543C94"/>
    <w:rsid w:val="005E1C14"/>
    <w:rsid w:val="005E64A2"/>
    <w:rsid w:val="00600477"/>
    <w:rsid w:val="00653FA5"/>
    <w:rsid w:val="006D2D6C"/>
    <w:rsid w:val="006E3F22"/>
    <w:rsid w:val="007A1848"/>
    <w:rsid w:val="007B2FDF"/>
    <w:rsid w:val="00865469"/>
    <w:rsid w:val="008A50A7"/>
    <w:rsid w:val="008B6A6F"/>
    <w:rsid w:val="009119D3"/>
    <w:rsid w:val="00930B7E"/>
    <w:rsid w:val="009A4727"/>
    <w:rsid w:val="009E3F9C"/>
    <w:rsid w:val="00A94B84"/>
    <w:rsid w:val="00AC1748"/>
    <w:rsid w:val="00AF6B5B"/>
    <w:rsid w:val="00B17905"/>
    <w:rsid w:val="00BD0591"/>
    <w:rsid w:val="00BE4761"/>
    <w:rsid w:val="00C2428B"/>
    <w:rsid w:val="00CD0C7A"/>
    <w:rsid w:val="00D033CA"/>
    <w:rsid w:val="00DB7054"/>
    <w:rsid w:val="00DE1620"/>
    <w:rsid w:val="00ED60F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33C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E1C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rsid w:val="00543C94"/>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543C94"/>
    <w:rPr>
      <w:rFonts w:ascii="Courier New" w:eastAsia="Times New Roman" w:hAnsi="Courier New" w:cs="Courier New"/>
      <w:sz w:val="20"/>
      <w:szCs w:val="20"/>
    </w:rPr>
  </w:style>
  <w:style w:type="paragraph" w:styleId="ListParagraph">
    <w:name w:val="List Paragraph"/>
    <w:basedOn w:val="Normal"/>
    <w:uiPriority w:val="34"/>
    <w:qFormat/>
    <w:rsid w:val="000D71DA"/>
    <w:pPr>
      <w:ind w:left="720"/>
      <w:contextualSpacing/>
    </w:pPr>
  </w:style>
</w:styles>
</file>

<file path=word/webSettings.xml><?xml version="1.0" encoding="utf-8"?>
<w:webSettings xmlns:r="http://schemas.openxmlformats.org/officeDocument/2006/relationships" xmlns:w="http://schemas.openxmlformats.org/wordprocessingml/2006/main">
  <w:divs>
    <w:div w:id="1999993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198</Words>
  <Characters>1132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Lois</dc:creator>
  <cp:lastModifiedBy>Lois</cp:lastModifiedBy>
  <cp:revision>5</cp:revision>
  <dcterms:created xsi:type="dcterms:W3CDTF">2018-12-30T19:35:00Z</dcterms:created>
  <dcterms:modified xsi:type="dcterms:W3CDTF">2019-03-28T04:42:00Z</dcterms:modified>
</cp:coreProperties>
</file>